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22" w:rsidRDefault="007F1822" w:rsidP="007F1822">
      <w:pPr>
        <w:jc w:val="center"/>
        <w:rPr>
          <w:b/>
          <w:sz w:val="28"/>
          <w:szCs w:val="28"/>
          <w:lang w:eastAsia="en-GB"/>
        </w:rPr>
      </w:pPr>
      <w:bookmarkStart w:id="0" w:name="_GoBack"/>
      <w:bookmarkEnd w:id="0"/>
      <w:r w:rsidRPr="00441CF5">
        <w:rPr>
          <w:b/>
          <w:sz w:val="28"/>
          <w:szCs w:val="28"/>
          <w:lang w:eastAsia="en-GB"/>
        </w:rPr>
        <w:t xml:space="preserve">Change </w:t>
      </w:r>
      <w:proofErr w:type="gramStart"/>
      <w:r w:rsidRPr="00441CF5">
        <w:rPr>
          <w:b/>
          <w:sz w:val="28"/>
          <w:szCs w:val="28"/>
          <w:lang w:eastAsia="en-GB"/>
        </w:rPr>
        <w:t>Request  No</w:t>
      </w:r>
      <w:proofErr w:type="gramEnd"/>
      <w:r w:rsidRPr="00441CF5">
        <w:rPr>
          <w:b/>
          <w:sz w:val="28"/>
          <w:szCs w:val="28"/>
          <w:lang w:eastAsia="en-GB"/>
        </w:rPr>
        <w:t xml:space="preserve">. </w:t>
      </w:r>
      <w:r w:rsidRPr="00D036A1">
        <w:rPr>
          <w:b/>
          <w:sz w:val="28"/>
          <w:szCs w:val="28"/>
          <w:lang w:eastAsia="en-GB"/>
        </w:rPr>
        <w:t>[</w:t>
      </w:r>
      <w:r w:rsidRPr="00D036A1">
        <w:rPr>
          <w:b/>
          <w:sz w:val="28"/>
          <w:szCs w:val="28"/>
          <w:highlight w:val="lightGray"/>
          <w:lang w:eastAsia="en-GB"/>
        </w:rPr>
        <w:t>…</w:t>
      </w:r>
      <w:r w:rsidRPr="00D036A1">
        <w:rPr>
          <w:b/>
          <w:sz w:val="28"/>
          <w:szCs w:val="28"/>
          <w:lang w:eastAsia="en-GB"/>
        </w:rPr>
        <w:t>/</w:t>
      </w:r>
      <w:proofErr w:type="spellStart"/>
      <w:r w:rsidRPr="00D036A1">
        <w:rPr>
          <w:b/>
          <w:sz w:val="28"/>
          <w:szCs w:val="28"/>
          <w:highlight w:val="lightGray"/>
          <w:lang w:eastAsia="en-GB"/>
        </w:rPr>
        <w:t>yyyy</w:t>
      </w:r>
      <w:proofErr w:type="spellEnd"/>
      <w:r w:rsidRPr="00D036A1">
        <w:rPr>
          <w:b/>
          <w:sz w:val="28"/>
          <w:szCs w:val="28"/>
          <w:lang w:eastAsia="en-GB"/>
        </w:rPr>
        <w:t>]</w:t>
      </w:r>
    </w:p>
    <w:p w:rsidR="00243CC8" w:rsidRPr="00441CF5" w:rsidRDefault="00243CC8" w:rsidP="007F1822">
      <w:pPr>
        <w:jc w:val="center"/>
        <w:rPr>
          <w:b/>
          <w:sz w:val="28"/>
          <w:szCs w:val="28"/>
          <w:lang w:eastAsia="en-GB"/>
        </w:rPr>
      </w:pPr>
      <w:r>
        <w:rPr>
          <w:b/>
          <w:sz w:val="28"/>
          <w:szCs w:val="28"/>
          <w:lang w:eastAsia="en-GB"/>
        </w:rPr>
        <w:t>Under Specific Contract</w:t>
      </w:r>
      <w:r w:rsidR="009966B0">
        <w:rPr>
          <w:b/>
          <w:sz w:val="28"/>
          <w:szCs w:val="28"/>
          <w:lang w:eastAsia="en-GB"/>
        </w:rPr>
        <w:t xml:space="preserve"> </w:t>
      </w:r>
      <w:r w:rsidR="009966B0" w:rsidRPr="00D036A1">
        <w:rPr>
          <w:b/>
          <w:sz w:val="28"/>
          <w:szCs w:val="28"/>
          <w:lang w:eastAsia="en-GB"/>
        </w:rPr>
        <w:t>[</w:t>
      </w:r>
      <w:r w:rsidR="009966B0" w:rsidRPr="00D036A1">
        <w:rPr>
          <w:b/>
          <w:sz w:val="28"/>
          <w:szCs w:val="28"/>
          <w:highlight w:val="lightGray"/>
          <w:lang w:eastAsia="en-GB"/>
        </w:rPr>
        <w:t>…</w:t>
      </w:r>
      <w:r w:rsidR="009966B0" w:rsidRPr="00D036A1">
        <w:rPr>
          <w:b/>
          <w:sz w:val="28"/>
          <w:szCs w:val="28"/>
          <w:lang w:eastAsia="en-GB"/>
        </w:rPr>
        <w:t>/</w:t>
      </w:r>
      <w:proofErr w:type="spellStart"/>
      <w:r w:rsidR="009966B0" w:rsidRPr="00D036A1">
        <w:rPr>
          <w:b/>
          <w:sz w:val="28"/>
          <w:szCs w:val="28"/>
          <w:highlight w:val="lightGray"/>
          <w:lang w:eastAsia="en-GB"/>
        </w:rPr>
        <w:t>yyyy</w:t>
      </w:r>
      <w:proofErr w:type="spellEnd"/>
      <w:r w:rsidR="009966B0" w:rsidRPr="00D036A1">
        <w:rPr>
          <w:b/>
          <w:sz w:val="28"/>
          <w:szCs w:val="28"/>
          <w:lang w:eastAsia="en-GB"/>
        </w:rPr>
        <w:t>]</w:t>
      </w:r>
    </w:p>
    <w:p w:rsidR="007F1822" w:rsidRDefault="00243CC8" w:rsidP="007F1822">
      <w:pPr>
        <w:jc w:val="center"/>
        <w:rPr>
          <w:b/>
          <w:sz w:val="24"/>
          <w:szCs w:val="24"/>
          <w:lang w:eastAsia="en-GB"/>
        </w:rPr>
      </w:pPr>
      <w:r>
        <w:rPr>
          <w:b/>
          <w:sz w:val="24"/>
          <w:szCs w:val="24"/>
          <w:lang w:eastAsia="en-GB"/>
        </w:rPr>
        <w:t>LIS.</w:t>
      </w:r>
    </w:p>
    <w:p w:rsidR="007F1822" w:rsidRPr="00441CF5" w:rsidRDefault="007F1822" w:rsidP="007F1822">
      <w:pPr>
        <w:spacing w:before="100" w:beforeAutospacing="1" w:after="100" w:afterAutospacing="1"/>
        <w:jc w:val="center"/>
        <w:rPr>
          <w:i/>
          <w:sz w:val="28"/>
        </w:rPr>
      </w:pPr>
      <w:proofErr w:type="gramStart"/>
      <w:r w:rsidRPr="00441CF5">
        <w:rPr>
          <w:b/>
          <w:sz w:val="24"/>
          <w:szCs w:val="24"/>
          <w:lang w:eastAsia="en-GB"/>
        </w:rPr>
        <w:t>regarding</w:t>
      </w:r>
      <w:proofErr w:type="gramEnd"/>
      <w:r w:rsidRPr="00441CF5">
        <w:rPr>
          <w:b/>
          <w:sz w:val="24"/>
          <w:szCs w:val="24"/>
          <w:lang w:eastAsia="en-GB"/>
        </w:rPr>
        <w:t xml:space="preserve"> Framework Contract </w:t>
      </w:r>
      <w:r>
        <w:rPr>
          <w:i/>
          <w:sz w:val="24"/>
        </w:rPr>
        <w:t>No. LISA/201</w:t>
      </w:r>
      <w:r w:rsidR="001346BA">
        <w:rPr>
          <w:i/>
          <w:sz w:val="24"/>
        </w:rPr>
        <w:t>7</w:t>
      </w:r>
      <w:r w:rsidRPr="00441CF5">
        <w:rPr>
          <w:i/>
          <w:sz w:val="24"/>
        </w:rPr>
        <w:t>/RP/0</w:t>
      </w:r>
      <w:r w:rsidR="001346BA">
        <w:rPr>
          <w:i/>
          <w:sz w:val="24"/>
        </w:rPr>
        <w:t>1</w:t>
      </w:r>
    </w:p>
    <w:p w:rsidR="007F1822" w:rsidRPr="00441CF5" w:rsidRDefault="007F1822" w:rsidP="007F1822">
      <w:pPr>
        <w:jc w:val="center"/>
        <w:rPr>
          <w:b/>
          <w:sz w:val="24"/>
          <w:szCs w:val="24"/>
          <w:lang w:eastAsia="en-GB"/>
        </w:rPr>
      </w:pPr>
    </w:p>
    <w:p w:rsidR="007F1822" w:rsidRPr="00441CF5" w:rsidRDefault="007F1822" w:rsidP="007F1822">
      <w:pPr>
        <w:jc w:val="center"/>
        <w:rPr>
          <w:sz w:val="24"/>
          <w:szCs w:val="24"/>
          <w:lang w:eastAsia="en-GB"/>
        </w:rPr>
      </w:pPr>
    </w:p>
    <w:p w:rsidR="007F1822" w:rsidRPr="00D036A1" w:rsidRDefault="007F1822" w:rsidP="007F1822">
      <w:pPr>
        <w:jc w:val="both"/>
        <w:rPr>
          <w:b/>
          <w:sz w:val="24"/>
          <w:szCs w:val="24"/>
          <w:lang w:eastAsia="en-GB"/>
        </w:rPr>
      </w:pPr>
      <w:r w:rsidRPr="00D036A1">
        <w:rPr>
          <w:sz w:val="24"/>
          <w:szCs w:val="24"/>
          <w:lang w:eastAsia="en-GB"/>
        </w:rPr>
        <w:t xml:space="preserve">Having regard to Article I.4.1 of FWC </w:t>
      </w:r>
      <w:r w:rsidR="0003315D">
        <w:rPr>
          <w:sz w:val="24"/>
          <w:szCs w:val="24"/>
          <w:lang w:eastAsia="en-US"/>
        </w:rPr>
        <w:t>No. LISA/201</w:t>
      </w:r>
      <w:r w:rsidR="001346BA">
        <w:rPr>
          <w:sz w:val="24"/>
          <w:szCs w:val="24"/>
          <w:lang w:eastAsia="en-US"/>
        </w:rPr>
        <w:t>7</w:t>
      </w:r>
      <w:r w:rsidR="00FE2D48">
        <w:rPr>
          <w:sz w:val="24"/>
          <w:szCs w:val="24"/>
          <w:lang w:eastAsia="en-US"/>
        </w:rPr>
        <w:t>/RP/0</w:t>
      </w:r>
      <w:r w:rsidR="001346BA">
        <w:rPr>
          <w:sz w:val="24"/>
          <w:szCs w:val="24"/>
          <w:lang w:eastAsia="en-US"/>
        </w:rPr>
        <w:t>1</w:t>
      </w:r>
      <w:r w:rsidRPr="00D036A1">
        <w:rPr>
          <w:sz w:val="24"/>
          <w:szCs w:val="24"/>
          <w:lang w:eastAsia="en-GB"/>
        </w:rPr>
        <w:t xml:space="preserve">, signed by the eu-LISA and </w:t>
      </w:r>
      <w:r w:rsidRPr="00652F85">
        <w:rPr>
          <w:sz w:val="24"/>
        </w:rPr>
        <w:t>the contractor</w:t>
      </w:r>
      <w:r w:rsidRPr="00652F85">
        <w:rPr>
          <w:sz w:val="24"/>
          <w:szCs w:val="24"/>
          <w:lang w:eastAsia="en-GB"/>
        </w:rPr>
        <w:t>,</w:t>
      </w:r>
      <w:r>
        <w:rPr>
          <w:sz w:val="24"/>
          <w:szCs w:val="24"/>
          <w:lang w:eastAsia="en-GB"/>
        </w:rPr>
        <w:t xml:space="preserve"> e</w:t>
      </w:r>
      <w:r w:rsidRPr="00D036A1">
        <w:rPr>
          <w:sz w:val="24"/>
          <w:szCs w:val="24"/>
          <w:lang w:eastAsia="en-GB"/>
        </w:rPr>
        <w:t>u-LISA requests the execution of the</w:t>
      </w:r>
      <w:r>
        <w:rPr>
          <w:sz w:val="24"/>
          <w:szCs w:val="24"/>
          <w:lang w:eastAsia="en-GB"/>
        </w:rPr>
        <w:t xml:space="preserve"> change request described here below</w:t>
      </w:r>
      <w:r w:rsidRPr="00D036A1">
        <w:rPr>
          <w:sz w:val="24"/>
          <w:szCs w:val="24"/>
          <w:lang w:eastAsia="en-GB"/>
        </w:rPr>
        <w:t>:</w:t>
      </w:r>
    </w:p>
    <w:p w:rsidR="007F1822" w:rsidRPr="00441CF5" w:rsidRDefault="007F1822" w:rsidP="007F1822">
      <w:pPr>
        <w:jc w:val="center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Background (reasons for the change)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Change content / definition of the change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2C1B5C" w:rsidRDefault="002C1B5C" w:rsidP="002C1B5C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Impact analysis on the change</w:t>
      </w:r>
    </w:p>
    <w:p w:rsidR="002C1B5C" w:rsidRPr="002C1B5C" w:rsidRDefault="002C1B5C" w:rsidP="002C1B5C">
      <w:pPr>
        <w:pStyle w:val="ListParagraph"/>
        <w:jc w:val="both"/>
        <w:rPr>
          <w:sz w:val="24"/>
          <w:szCs w:val="24"/>
          <w:highlight w:val="lightGray"/>
          <w:lang w:eastAsia="en-GB"/>
        </w:rPr>
      </w:pPr>
      <w:r w:rsidRPr="002C1B5C">
        <w:rPr>
          <w:sz w:val="24"/>
          <w:szCs w:val="24"/>
          <w:highlight w:val="lightGray"/>
          <w:lang w:eastAsia="en-GB"/>
        </w:rPr>
        <w:t>[…]</w:t>
      </w:r>
    </w:p>
    <w:p w:rsidR="002C1B5C" w:rsidRPr="00441CF5" w:rsidRDefault="002C1B5C" w:rsidP="002C1B5C">
      <w:pPr>
        <w:ind w:left="720"/>
        <w:jc w:val="both"/>
        <w:rPr>
          <w:sz w:val="24"/>
          <w:szCs w:val="24"/>
          <w:lang w:eastAsia="en-GB"/>
        </w:rPr>
      </w:pPr>
    </w:p>
    <w:p w:rsidR="002C1B5C" w:rsidRPr="00441CF5" w:rsidRDefault="002C1B5C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Schedule (by when the duty has to be executed / impact on the MPS)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 xml:space="preserve">Acceptance criteria 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>Payment schedule (ex.: instalments, payment at the end of the contract)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ind w:left="360"/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numPr>
          <w:ilvl w:val="0"/>
          <w:numId w:val="1"/>
        </w:numPr>
        <w:jc w:val="both"/>
        <w:rPr>
          <w:sz w:val="24"/>
          <w:szCs w:val="24"/>
          <w:lang w:eastAsia="en-GB"/>
        </w:rPr>
      </w:pPr>
      <w:r w:rsidRPr="00441CF5">
        <w:rPr>
          <w:sz w:val="24"/>
          <w:szCs w:val="24"/>
          <w:lang w:eastAsia="en-GB"/>
        </w:rPr>
        <w:t xml:space="preserve">Does the change </w:t>
      </w:r>
      <w:proofErr w:type="gramStart"/>
      <w:r w:rsidRPr="00441CF5">
        <w:rPr>
          <w:sz w:val="24"/>
          <w:szCs w:val="24"/>
          <w:lang w:eastAsia="en-GB"/>
        </w:rPr>
        <w:t>impact</w:t>
      </w:r>
      <w:proofErr w:type="gramEnd"/>
      <w:r w:rsidRPr="00441CF5">
        <w:rPr>
          <w:sz w:val="24"/>
          <w:szCs w:val="24"/>
          <w:lang w:eastAsia="en-GB"/>
        </w:rPr>
        <w:t xml:space="preserve"> the price? If yes, please indicate how. (Note: the change could have a negative or positive price impact)</w:t>
      </w:r>
    </w:p>
    <w:p w:rsidR="007F1822" w:rsidRPr="00441CF5" w:rsidRDefault="007F1822" w:rsidP="007F1822">
      <w:pPr>
        <w:ind w:left="720"/>
        <w:jc w:val="both"/>
        <w:rPr>
          <w:sz w:val="24"/>
          <w:szCs w:val="24"/>
          <w:highlight w:val="lightGray"/>
          <w:lang w:eastAsia="en-GB"/>
        </w:rPr>
      </w:pPr>
      <w:r w:rsidRPr="00441CF5">
        <w:rPr>
          <w:sz w:val="24"/>
          <w:szCs w:val="24"/>
          <w:highlight w:val="lightGray"/>
          <w:lang w:eastAsia="en-GB"/>
        </w:rPr>
        <w:t>[…]</w:t>
      </w:r>
    </w:p>
    <w:p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p w:rsidR="007F1822" w:rsidRPr="00441CF5" w:rsidRDefault="007F1822" w:rsidP="007F1822">
      <w:pPr>
        <w:jc w:val="both"/>
        <w:rPr>
          <w:sz w:val="24"/>
          <w:szCs w:val="24"/>
          <w:lang w:eastAsia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1"/>
        <w:gridCol w:w="4465"/>
      </w:tblGrid>
      <w:tr w:rsidR="007F1822" w:rsidRPr="00441CF5" w:rsidTr="0025663E">
        <w:tc>
          <w:tcPr>
            <w:tcW w:w="4481" w:type="dxa"/>
            <w:shd w:val="clear" w:color="auto" w:fill="auto"/>
          </w:tcPr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For the </w:t>
            </w:r>
            <w:r>
              <w:rPr>
                <w:b/>
                <w:sz w:val="24"/>
                <w:szCs w:val="24"/>
                <w:lang w:eastAsia="en-GB"/>
              </w:rPr>
              <w:t>c</w:t>
            </w:r>
            <w:r w:rsidRPr="00441CF5">
              <w:rPr>
                <w:b/>
                <w:sz w:val="24"/>
                <w:szCs w:val="24"/>
                <w:lang w:eastAsia="en-GB"/>
              </w:rPr>
              <w:t>ontractor</w:t>
            </w:r>
            <w:r w:rsidRPr="00441CF5">
              <w:rPr>
                <w:sz w:val="24"/>
                <w:szCs w:val="24"/>
                <w:lang w:eastAsia="en-GB"/>
              </w:rPr>
              <w:t xml:space="preserve">, </w:t>
            </w:r>
          </w:p>
          <w:p w:rsidR="007F1822" w:rsidRPr="00441CF5" w:rsidRDefault="00FE2D48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</w:t>
            </w:r>
            <w:r w:rsidR="007F1822"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 w:rsidR="007F1822"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="007F1822"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>Signature</w:t>
            </w:r>
            <w:r>
              <w:rPr>
                <w:sz w:val="24"/>
                <w:szCs w:val="24"/>
                <w:lang w:eastAsia="en-GB"/>
              </w:rPr>
              <w:t xml:space="preserve">  ____________</w:t>
            </w:r>
          </w:p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465" w:type="dxa"/>
            <w:shd w:val="clear" w:color="auto" w:fill="auto"/>
          </w:tcPr>
          <w:p w:rsidR="007F1822" w:rsidRPr="00441CF5" w:rsidRDefault="007F1822" w:rsidP="0025663E">
            <w:pPr>
              <w:rPr>
                <w:b/>
                <w:sz w:val="24"/>
                <w:szCs w:val="24"/>
                <w:lang w:eastAsia="en-GB"/>
              </w:rPr>
            </w:pPr>
            <w:r w:rsidRPr="00441CF5">
              <w:rPr>
                <w:b/>
                <w:sz w:val="24"/>
                <w:szCs w:val="24"/>
                <w:lang w:eastAsia="en-GB"/>
              </w:rPr>
              <w:t xml:space="preserve">For eu-LISA, </w:t>
            </w: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Project Officer </w:t>
            </w: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Authorising Officer (*) </w:t>
            </w:r>
          </w:p>
          <w:p w:rsidR="007F1822" w:rsidRPr="00441CF5" w:rsidRDefault="007F1822" w:rsidP="0025663E">
            <w:pPr>
              <w:rPr>
                <w:sz w:val="24"/>
                <w:szCs w:val="24"/>
                <w:highlight w:val="lightGray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Default="007F1822" w:rsidP="0025663E">
            <w:pPr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  <w:tr w:rsidR="007F1822" w:rsidRPr="00441CF5" w:rsidTr="0025663E">
        <w:tc>
          <w:tcPr>
            <w:tcW w:w="4481" w:type="dxa"/>
            <w:shd w:val="clear" w:color="auto" w:fill="auto"/>
          </w:tcPr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 ]</w:t>
            </w:r>
            <w:r w:rsidRPr="00441CF5">
              <w:rPr>
                <w:sz w:val="24"/>
                <w:szCs w:val="24"/>
                <w:lang w:eastAsia="en-GB"/>
              </w:rPr>
              <w:tab/>
            </w: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465" w:type="dxa"/>
            <w:shd w:val="clear" w:color="auto" w:fill="auto"/>
          </w:tcPr>
          <w:p w:rsidR="007F1822" w:rsidRPr="00441CF5" w:rsidRDefault="007F1822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7F1822" w:rsidRPr="00441CF5" w:rsidRDefault="007F1822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[…]</w:t>
            </w:r>
          </w:p>
          <w:p w:rsidR="007F1822" w:rsidRPr="00441CF5" w:rsidRDefault="007F1822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</w:tbl>
    <w:p w:rsidR="007F1822" w:rsidRDefault="007F1822" w:rsidP="007F1822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  <w:r w:rsidRPr="00441CF5">
        <w:rPr>
          <w:b/>
          <w:sz w:val="24"/>
          <w:szCs w:val="24"/>
          <w:lang w:eastAsia="en-GB"/>
        </w:rPr>
        <w:lastRenderedPageBreak/>
        <w:t xml:space="preserve">(*) </w:t>
      </w:r>
      <w:r w:rsidRPr="00441CF5">
        <w:rPr>
          <w:sz w:val="24"/>
          <w:szCs w:val="24"/>
          <w:lang w:eastAsia="en-GB"/>
        </w:rPr>
        <w:t xml:space="preserve">Change Requests </w:t>
      </w:r>
      <w:proofErr w:type="gramStart"/>
      <w:r w:rsidRPr="00441CF5">
        <w:rPr>
          <w:sz w:val="24"/>
          <w:szCs w:val="24"/>
          <w:lang w:eastAsia="en-GB"/>
        </w:rPr>
        <w:t>shall be considered</w:t>
      </w:r>
      <w:proofErr w:type="gramEnd"/>
      <w:r w:rsidRPr="00441CF5">
        <w:rPr>
          <w:sz w:val="24"/>
          <w:szCs w:val="24"/>
          <w:lang w:eastAsia="en-GB"/>
        </w:rPr>
        <w:t xml:space="preserve"> as validly issued </w:t>
      </w:r>
      <w:r w:rsidRPr="00441CF5">
        <w:rPr>
          <w:sz w:val="24"/>
          <w:szCs w:val="24"/>
          <w:u w:val="single"/>
          <w:lang w:eastAsia="en-GB"/>
        </w:rPr>
        <w:t>only if counter-signed by the Agency authorising officer</w:t>
      </w:r>
      <w:r w:rsidRPr="00441CF5">
        <w:rPr>
          <w:sz w:val="24"/>
          <w:szCs w:val="24"/>
          <w:lang w:eastAsia="en-GB"/>
        </w:rPr>
        <w:t>.</w:t>
      </w:r>
    </w:p>
    <w:p w:rsidR="00200A46" w:rsidRDefault="00F124CF"/>
    <w:sectPr w:rsidR="00200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D9F" w:rsidRDefault="00583D9F" w:rsidP="00583D9F">
      <w:r>
        <w:separator/>
      </w:r>
    </w:p>
  </w:endnote>
  <w:endnote w:type="continuationSeparator" w:id="0">
    <w:p w:rsidR="00583D9F" w:rsidRDefault="00583D9F" w:rsidP="0058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D9F" w:rsidRDefault="00583D9F" w:rsidP="00583D9F">
      <w:r>
        <w:separator/>
      </w:r>
    </w:p>
  </w:footnote>
  <w:footnote w:type="continuationSeparator" w:id="0">
    <w:p w:rsidR="00583D9F" w:rsidRDefault="00583D9F" w:rsidP="00583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D9F" w:rsidRDefault="00583D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B14A5"/>
    <w:multiLevelType w:val="hybridMultilevel"/>
    <w:tmpl w:val="5710673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22"/>
    <w:rsid w:val="0003315D"/>
    <w:rsid w:val="001346BA"/>
    <w:rsid w:val="00243CC8"/>
    <w:rsid w:val="002C1B5C"/>
    <w:rsid w:val="00320C7B"/>
    <w:rsid w:val="00583D9F"/>
    <w:rsid w:val="00596B3E"/>
    <w:rsid w:val="00685C77"/>
    <w:rsid w:val="007F1822"/>
    <w:rsid w:val="009966B0"/>
    <w:rsid w:val="00C46459"/>
    <w:rsid w:val="00ED7FB6"/>
    <w:rsid w:val="00F124CF"/>
    <w:rsid w:val="00FE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rsid w:val="007F1822"/>
    <w:pPr>
      <w:spacing w:after="0" w:line="240" w:lineRule="auto"/>
    </w:pPr>
    <w:rPr>
      <w:rFonts w:ascii="Times New Roman" w:eastAsia="Times New Roman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B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3D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D9F"/>
    <w:rPr>
      <w:rFonts w:ascii="Times New Roman" w:eastAsia="Times New Roman" w:hAnsi="Times New Roman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583D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D9F"/>
    <w:rPr>
      <w:rFonts w:ascii="Times New Roman" w:eastAsia="Times New Roman" w:hAnsi="Times New Roman" w:cs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2017-01-31T14:20:00Z</dcterms:created>
  <dcterms:modified xsi:type="dcterms:W3CDTF">2017-01-31T14:20:00Z</dcterms:modified>
</cp:coreProperties>
</file>