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38C" w:rsidRPr="00D036A1" w:rsidRDefault="0067338C" w:rsidP="0067338C">
      <w:pPr>
        <w:jc w:val="center"/>
        <w:rPr>
          <w:b/>
          <w:sz w:val="28"/>
          <w:szCs w:val="28"/>
          <w:lang w:eastAsia="en-GB"/>
        </w:rPr>
      </w:pPr>
      <w:bookmarkStart w:id="0" w:name="_GoBack"/>
      <w:bookmarkEnd w:id="0"/>
      <w:r w:rsidRPr="00D036A1">
        <w:rPr>
          <w:b/>
          <w:sz w:val="28"/>
          <w:szCs w:val="28"/>
          <w:lang w:eastAsia="en-GB"/>
        </w:rPr>
        <w:t>Request</w:t>
      </w:r>
      <w:r>
        <w:rPr>
          <w:b/>
          <w:sz w:val="28"/>
          <w:szCs w:val="28"/>
          <w:lang w:eastAsia="en-GB"/>
        </w:rPr>
        <w:t xml:space="preserve"> for Service</w:t>
      </w:r>
      <w:r w:rsidRPr="00D036A1">
        <w:rPr>
          <w:b/>
          <w:sz w:val="28"/>
          <w:szCs w:val="28"/>
          <w:lang w:eastAsia="en-GB"/>
        </w:rPr>
        <w:t xml:space="preserve"> No. [</w:t>
      </w:r>
      <w:r w:rsidRPr="00D036A1">
        <w:rPr>
          <w:b/>
          <w:sz w:val="28"/>
          <w:szCs w:val="28"/>
          <w:highlight w:val="lightGray"/>
          <w:lang w:eastAsia="en-GB"/>
        </w:rPr>
        <w:t>…</w:t>
      </w:r>
      <w:r w:rsidRPr="00D036A1">
        <w:rPr>
          <w:b/>
          <w:sz w:val="28"/>
          <w:szCs w:val="28"/>
          <w:lang w:eastAsia="en-GB"/>
        </w:rPr>
        <w:t>/</w:t>
      </w:r>
      <w:proofErr w:type="spellStart"/>
      <w:r w:rsidRPr="00D036A1">
        <w:rPr>
          <w:b/>
          <w:sz w:val="28"/>
          <w:szCs w:val="28"/>
          <w:highlight w:val="lightGray"/>
          <w:lang w:eastAsia="en-GB"/>
        </w:rPr>
        <w:t>yyyy</w:t>
      </w:r>
      <w:proofErr w:type="spellEnd"/>
      <w:r w:rsidRPr="00D036A1">
        <w:rPr>
          <w:b/>
          <w:sz w:val="28"/>
          <w:szCs w:val="28"/>
          <w:lang w:eastAsia="en-GB"/>
        </w:rPr>
        <w:t>]</w:t>
      </w:r>
    </w:p>
    <w:p w:rsidR="0067338C" w:rsidRPr="00D036A1" w:rsidRDefault="0067338C" w:rsidP="0067338C">
      <w:pPr>
        <w:jc w:val="center"/>
        <w:rPr>
          <w:b/>
          <w:sz w:val="24"/>
          <w:szCs w:val="24"/>
          <w:lang w:eastAsia="en-GB"/>
        </w:rPr>
      </w:pPr>
    </w:p>
    <w:p w:rsidR="0067338C" w:rsidRDefault="0067338C" w:rsidP="0067338C">
      <w:pPr>
        <w:spacing w:before="100" w:beforeAutospacing="1" w:after="100" w:afterAutospacing="1"/>
        <w:jc w:val="center"/>
        <w:rPr>
          <w:i/>
          <w:sz w:val="24"/>
        </w:rPr>
      </w:pPr>
      <w:proofErr w:type="gramStart"/>
      <w:r w:rsidRPr="00D036A1">
        <w:rPr>
          <w:b/>
          <w:sz w:val="24"/>
          <w:szCs w:val="24"/>
          <w:lang w:eastAsia="en-GB"/>
        </w:rPr>
        <w:t>implementing</w:t>
      </w:r>
      <w:proofErr w:type="gramEnd"/>
      <w:r w:rsidRPr="00D036A1">
        <w:rPr>
          <w:b/>
          <w:sz w:val="24"/>
          <w:szCs w:val="24"/>
          <w:lang w:eastAsia="en-GB"/>
        </w:rPr>
        <w:t xml:space="preserve"> Framework Contract </w:t>
      </w:r>
      <w:r w:rsidR="00495BB4">
        <w:rPr>
          <w:i/>
          <w:sz w:val="24"/>
        </w:rPr>
        <w:t>No. LISA/2017</w:t>
      </w:r>
      <w:r w:rsidRPr="00D036A1">
        <w:rPr>
          <w:i/>
          <w:sz w:val="24"/>
        </w:rPr>
        <w:t>/RP/0</w:t>
      </w:r>
      <w:r w:rsidR="00495BB4">
        <w:rPr>
          <w:i/>
          <w:sz w:val="24"/>
        </w:rPr>
        <w:t>1</w:t>
      </w:r>
    </w:p>
    <w:p w:rsidR="00054116" w:rsidRPr="00054116" w:rsidRDefault="00054116" w:rsidP="0067338C">
      <w:pPr>
        <w:spacing w:before="100" w:beforeAutospacing="1" w:after="100" w:afterAutospacing="1"/>
        <w:jc w:val="center"/>
        <w:rPr>
          <w:b/>
          <w:sz w:val="28"/>
        </w:rPr>
      </w:pPr>
      <w:r w:rsidRPr="00054116">
        <w:rPr>
          <w:b/>
          <w:sz w:val="24"/>
        </w:rPr>
        <w:t>LIS.</w:t>
      </w:r>
    </w:p>
    <w:p w:rsidR="0067338C" w:rsidRPr="00D036A1" w:rsidRDefault="0067338C" w:rsidP="0067338C">
      <w:pPr>
        <w:jc w:val="both"/>
        <w:rPr>
          <w:b/>
          <w:sz w:val="24"/>
          <w:szCs w:val="24"/>
          <w:lang w:eastAsia="en-GB"/>
        </w:rPr>
      </w:pPr>
    </w:p>
    <w:p w:rsidR="0067338C" w:rsidRPr="00D036A1" w:rsidRDefault="0067338C" w:rsidP="0067338C">
      <w:pPr>
        <w:rPr>
          <w:b/>
          <w:smallCaps/>
          <w:sz w:val="16"/>
          <w:szCs w:val="16"/>
          <w:lang w:eastAsia="en-GB"/>
        </w:rPr>
      </w:pPr>
    </w:p>
    <w:p w:rsidR="0067338C" w:rsidRPr="00D036A1" w:rsidRDefault="0067338C" w:rsidP="0067338C">
      <w:pPr>
        <w:jc w:val="both"/>
        <w:rPr>
          <w:b/>
          <w:sz w:val="24"/>
          <w:szCs w:val="24"/>
          <w:lang w:eastAsia="en-GB"/>
        </w:rPr>
      </w:pPr>
      <w:r w:rsidRPr="00D036A1">
        <w:rPr>
          <w:sz w:val="24"/>
          <w:szCs w:val="24"/>
          <w:lang w:eastAsia="en-GB"/>
        </w:rPr>
        <w:t xml:space="preserve">Having regard to Article I.4.1 of FWC </w:t>
      </w:r>
      <w:r w:rsidR="00495BB4">
        <w:rPr>
          <w:sz w:val="24"/>
          <w:szCs w:val="24"/>
          <w:lang w:eastAsia="en-US"/>
        </w:rPr>
        <w:t>No. LISA/2017</w:t>
      </w:r>
      <w:r w:rsidRPr="00D036A1">
        <w:rPr>
          <w:sz w:val="24"/>
          <w:szCs w:val="24"/>
          <w:lang w:eastAsia="en-US"/>
        </w:rPr>
        <w:t>/RP/0</w:t>
      </w:r>
      <w:r w:rsidR="00495BB4">
        <w:rPr>
          <w:sz w:val="24"/>
          <w:szCs w:val="24"/>
          <w:lang w:eastAsia="en-US"/>
        </w:rPr>
        <w:t>1</w:t>
      </w:r>
      <w:r w:rsidRPr="00D036A1">
        <w:rPr>
          <w:sz w:val="24"/>
          <w:szCs w:val="24"/>
          <w:lang w:eastAsia="en-GB"/>
        </w:rPr>
        <w:t xml:space="preserve">, signed by the eu-LISA and </w:t>
      </w:r>
      <w:r w:rsidRPr="00652F85">
        <w:rPr>
          <w:sz w:val="24"/>
        </w:rPr>
        <w:t>the contractor</w:t>
      </w:r>
      <w:r w:rsidRPr="00D036A1">
        <w:rPr>
          <w:sz w:val="24"/>
          <w:szCs w:val="24"/>
          <w:lang w:eastAsia="en-GB"/>
        </w:rPr>
        <w:t>,</w:t>
      </w:r>
      <w:r>
        <w:rPr>
          <w:sz w:val="24"/>
          <w:szCs w:val="24"/>
          <w:lang w:eastAsia="en-GB"/>
        </w:rPr>
        <w:t xml:space="preserve"> e</w:t>
      </w:r>
      <w:r w:rsidRPr="00D036A1">
        <w:rPr>
          <w:sz w:val="24"/>
          <w:szCs w:val="24"/>
          <w:lang w:eastAsia="en-GB"/>
        </w:rPr>
        <w:t>u-LISA requests the execution of the following service:</w:t>
      </w:r>
    </w:p>
    <w:p w:rsidR="0067338C" w:rsidRPr="00D036A1" w:rsidRDefault="0067338C" w:rsidP="0067338C">
      <w:pPr>
        <w:tabs>
          <w:tab w:val="left" w:pos="-480"/>
          <w:tab w:val="left" w:pos="851"/>
        </w:tabs>
        <w:suppressAutoHyphens/>
        <w:jc w:val="both"/>
        <w:rPr>
          <w:sz w:val="24"/>
          <w:szCs w:val="24"/>
          <w:lang w:eastAsia="en-GB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8"/>
        <w:gridCol w:w="3827"/>
        <w:gridCol w:w="1345"/>
      </w:tblGrid>
      <w:tr w:rsidR="0067338C" w:rsidRPr="00D036A1" w:rsidTr="0025663E">
        <w:trPr>
          <w:trHeight w:val="270"/>
        </w:trPr>
        <w:tc>
          <w:tcPr>
            <w:tcW w:w="3828" w:type="dxa"/>
            <w:shd w:val="clear" w:color="9999FF" w:fill="800000"/>
            <w:noWrap/>
            <w:vAlign w:val="center"/>
          </w:tcPr>
          <w:p w:rsidR="0067338C" w:rsidRPr="00D036A1" w:rsidRDefault="0067338C" w:rsidP="0025663E">
            <w:pPr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</w:pPr>
            <w:r w:rsidRPr="00D036A1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  <w:t>Type of service</w:t>
            </w:r>
          </w:p>
        </w:tc>
        <w:tc>
          <w:tcPr>
            <w:tcW w:w="3827" w:type="dxa"/>
            <w:shd w:val="clear" w:color="9999FF" w:fill="800000"/>
            <w:vAlign w:val="center"/>
          </w:tcPr>
          <w:p w:rsidR="0067338C" w:rsidRPr="00D036A1" w:rsidRDefault="0067338C" w:rsidP="0025663E">
            <w:pPr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</w:pPr>
            <w:r w:rsidRPr="00D036A1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  <w:t>Delivery date</w:t>
            </w:r>
          </w:p>
          <w:p w:rsidR="0067338C" w:rsidRPr="00D036A1" w:rsidRDefault="0067338C" w:rsidP="0025663E">
            <w:pPr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</w:pPr>
          </w:p>
        </w:tc>
        <w:tc>
          <w:tcPr>
            <w:tcW w:w="1345" w:type="dxa"/>
            <w:shd w:val="clear" w:color="9999FF" w:fill="800000"/>
            <w:vAlign w:val="center"/>
          </w:tcPr>
          <w:p w:rsidR="0067338C" w:rsidRPr="00D036A1" w:rsidRDefault="0067338C" w:rsidP="0025663E">
            <w:pPr>
              <w:jc w:val="center"/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</w:pPr>
            <w:r w:rsidRPr="00D036A1">
              <w:rPr>
                <w:rFonts w:cs="Arial"/>
                <w:b/>
                <w:bCs/>
                <w:i/>
                <w:iCs/>
                <w:color w:val="FFFFFF"/>
                <w:sz w:val="16"/>
                <w:szCs w:val="16"/>
                <w:lang w:val="en-US" w:eastAsia="en-GB"/>
              </w:rPr>
              <w:t>Price</w:t>
            </w:r>
          </w:p>
        </w:tc>
      </w:tr>
      <w:tr w:rsidR="0067338C" w:rsidRPr="00D036A1" w:rsidTr="0025663E">
        <w:trPr>
          <w:trHeight w:val="270"/>
        </w:trPr>
        <w:tc>
          <w:tcPr>
            <w:tcW w:w="3828" w:type="dxa"/>
            <w:shd w:val="pct75" w:color="FFFFFF" w:fill="FFFF00"/>
            <w:noWrap/>
          </w:tcPr>
          <w:p w:rsidR="0067338C" w:rsidRPr="00D036A1" w:rsidRDefault="0067338C" w:rsidP="0025663E">
            <w:pPr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  <w:r w:rsidRPr="00D036A1">
              <w:rPr>
                <w:rFonts w:ascii="Arial" w:hAnsi="Arial" w:cs="Arial"/>
                <w:sz w:val="16"/>
                <w:szCs w:val="16"/>
                <w:highlight w:val="lightGray"/>
                <w:lang w:val="en-US" w:eastAsia="en-GB"/>
              </w:rPr>
              <w:t xml:space="preserve">[as relevant insert cross-reference to the </w:t>
            </w:r>
            <w:r w:rsidR="0006161F">
              <w:rPr>
                <w:rFonts w:ascii="Arial" w:hAnsi="Arial" w:cs="Arial"/>
                <w:sz w:val="16"/>
                <w:szCs w:val="16"/>
                <w:highlight w:val="lightGray"/>
                <w:lang w:val="en-US" w:eastAsia="en-GB"/>
              </w:rPr>
              <w:t>TTS/</w:t>
            </w:r>
            <w:r w:rsidRPr="00D036A1">
              <w:rPr>
                <w:rFonts w:ascii="Arial" w:hAnsi="Arial" w:cs="Arial"/>
                <w:sz w:val="16"/>
                <w:szCs w:val="16"/>
                <w:highlight w:val="lightGray"/>
                <w:lang w:val="en-US" w:eastAsia="en-GB"/>
              </w:rPr>
              <w:t xml:space="preserve">Contractor's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lang w:val="en-US" w:eastAsia="en-GB"/>
              </w:rPr>
              <w:t>Technical Offer</w:t>
            </w:r>
            <w:r w:rsidRPr="00D036A1">
              <w:rPr>
                <w:rFonts w:ascii="Arial" w:hAnsi="Arial" w:cs="Arial"/>
                <w:sz w:val="16"/>
                <w:szCs w:val="16"/>
                <w:highlight w:val="lightGray"/>
                <w:lang w:val="en-US" w:eastAsia="en-GB"/>
              </w:rPr>
              <w:t>]</w:t>
            </w:r>
          </w:p>
        </w:tc>
        <w:tc>
          <w:tcPr>
            <w:tcW w:w="3827" w:type="dxa"/>
            <w:shd w:val="pct75" w:color="FFFFFF" w:fill="FFFF00"/>
          </w:tcPr>
          <w:p w:rsidR="0067338C" w:rsidRPr="00D036A1" w:rsidRDefault="0067338C" w:rsidP="0025663E">
            <w:pPr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</w:pPr>
            <w:r w:rsidRPr="00D036A1"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  <w:t>Month [</w:t>
            </w:r>
            <w:r w:rsidRPr="00D036A1">
              <w:rPr>
                <w:rFonts w:ascii="Arial" w:hAnsi="Arial" w:cs="Arial"/>
                <w:b/>
                <w:sz w:val="16"/>
                <w:szCs w:val="16"/>
                <w:highlight w:val="lightGray"/>
                <w:lang w:val="en-US" w:eastAsia="en-GB"/>
              </w:rPr>
              <w:t>…</w:t>
            </w:r>
            <w:r w:rsidRPr="00D036A1"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  <w:t xml:space="preserve">]: </w:t>
            </w:r>
            <w:r w:rsidRPr="00D036A1">
              <w:rPr>
                <w:rFonts w:ascii="Arial" w:hAnsi="Arial" w:cs="Arial"/>
                <w:sz w:val="16"/>
                <w:szCs w:val="16"/>
                <w:lang w:val="en-US" w:eastAsia="en-GB"/>
              </w:rPr>
              <w:t>[as relevant]</w:t>
            </w:r>
          </w:p>
          <w:p w:rsidR="0067338C" w:rsidRPr="00D036A1" w:rsidRDefault="0067338C" w:rsidP="0025663E">
            <w:pPr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  <w:r w:rsidRPr="00D036A1">
              <w:rPr>
                <w:rFonts w:ascii="Arial" w:hAnsi="Arial" w:cs="Arial"/>
                <w:sz w:val="16"/>
                <w:szCs w:val="16"/>
                <w:lang w:val="en-US" w:eastAsia="en-GB"/>
              </w:rPr>
              <w:t>From [</w:t>
            </w:r>
            <w:r w:rsidRPr="00D036A1">
              <w:rPr>
                <w:rFonts w:ascii="Arial" w:hAnsi="Arial" w:cs="Arial"/>
                <w:sz w:val="16"/>
                <w:szCs w:val="16"/>
                <w:highlight w:val="lightGray"/>
                <w:lang w:val="en-US" w:eastAsia="en-GB"/>
              </w:rPr>
              <w:t>…</w:t>
            </w:r>
            <w:r w:rsidRPr="00D036A1">
              <w:rPr>
                <w:rFonts w:ascii="Arial" w:hAnsi="Arial" w:cs="Arial"/>
                <w:sz w:val="16"/>
                <w:szCs w:val="16"/>
                <w:lang w:val="en-US" w:eastAsia="en-GB"/>
              </w:rPr>
              <w:t>] until [</w:t>
            </w:r>
            <w:r w:rsidRPr="00D036A1">
              <w:rPr>
                <w:rFonts w:ascii="Arial" w:hAnsi="Arial" w:cs="Arial"/>
                <w:sz w:val="16"/>
                <w:szCs w:val="16"/>
                <w:highlight w:val="lightGray"/>
                <w:lang w:val="en-US" w:eastAsia="en-GB"/>
              </w:rPr>
              <w:t>…</w:t>
            </w:r>
            <w:r w:rsidRPr="00D036A1">
              <w:rPr>
                <w:rFonts w:ascii="Arial" w:hAnsi="Arial" w:cs="Arial"/>
                <w:sz w:val="16"/>
                <w:szCs w:val="16"/>
                <w:lang w:val="en-US" w:eastAsia="en-GB"/>
              </w:rPr>
              <w:t>][as relevant]</w:t>
            </w:r>
          </w:p>
          <w:p w:rsidR="0067338C" w:rsidRPr="00D036A1" w:rsidRDefault="0067338C" w:rsidP="0025663E">
            <w:pPr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</w:p>
        </w:tc>
        <w:tc>
          <w:tcPr>
            <w:tcW w:w="1345" w:type="dxa"/>
            <w:shd w:val="pct75" w:color="FFFFFF" w:fill="FFFF00"/>
          </w:tcPr>
          <w:p w:rsidR="0067338C" w:rsidRPr="00D036A1" w:rsidRDefault="0067338C" w:rsidP="0025663E">
            <w:pPr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jc w:val="right"/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  <w:r w:rsidRPr="00D036A1">
              <w:rPr>
                <w:rFonts w:ascii="Arial" w:hAnsi="Arial" w:cs="Arial"/>
                <w:sz w:val="16"/>
                <w:szCs w:val="16"/>
                <w:lang w:val="en-US" w:eastAsia="en-GB"/>
              </w:rPr>
              <w:t>Maximum</w:t>
            </w:r>
          </w:p>
          <w:p w:rsidR="0067338C" w:rsidRPr="00D036A1" w:rsidRDefault="0067338C" w:rsidP="0025663E">
            <w:pPr>
              <w:jc w:val="right"/>
              <w:rPr>
                <w:rFonts w:ascii="Arial" w:hAnsi="Arial" w:cs="Arial"/>
                <w:sz w:val="16"/>
                <w:szCs w:val="16"/>
                <w:lang w:val="en-US" w:eastAsia="en-GB"/>
              </w:rPr>
            </w:pPr>
            <w:r w:rsidRPr="00D036A1">
              <w:rPr>
                <w:rFonts w:ascii="Arial" w:hAnsi="Arial" w:cs="Arial"/>
                <w:sz w:val="16"/>
                <w:szCs w:val="16"/>
                <w:lang w:val="en-US" w:eastAsia="en-GB"/>
              </w:rPr>
              <w:t>€</w:t>
            </w:r>
          </w:p>
        </w:tc>
      </w:tr>
      <w:tr w:rsidR="0067338C" w:rsidRPr="00D036A1" w:rsidTr="0025663E">
        <w:trPr>
          <w:trHeight w:val="270"/>
        </w:trPr>
        <w:tc>
          <w:tcPr>
            <w:tcW w:w="3828" w:type="dxa"/>
            <w:shd w:val="pct75" w:color="FFFFFF" w:fill="FFFF00"/>
            <w:noWrap/>
          </w:tcPr>
          <w:p w:rsidR="0067338C" w:rsidRPr="00D036A1" w:rsidRDefault="0067338C" w:rsidP="0025663E">
            <w:pPr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</w:pPr>
            <w:r w:rsidRPr="00D036A1"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  <w:t>TOTAL</w:t>
            </w:r>
          </w:p>
        </w:tc>
        <w:tc>
          <w:tcPr>
            <w:tcW w:w="3827" w:type="dxa"/>
            <w:shd w:val="pct75" w:color="FFFFFF" w:fill="FFFF00"/>
            <w:vAlign w:val="bottom"/>
          </w:tcPr>
          <w:p w:rsidR="0067338C" w:rsidRPr="00D036A1" w:rsidRDefault="0067338C" w:rsidP="0025663E">
            <w:pPr>
              <w:rPr>
                <w:rFonts w:cs="Arial"/>
                <w:b/>
                <w:bCs/>
                <w:i/>
                <w:color w:val="000000"/>
                <w:lang w:val="en-US" w:eastAsia="en-GB"/>
              </w:rPr>
            </w:pPr>
          </w:p>
        </w:tc>
        <w:tc>
          <w:tcPr>
            <w:tcW w:w="1345" w:type="dxa"/>
            <w:shd w:val="pct75" w:color="FFFFFF" w:fill="FFFF00"/>
          </w:tcPr>
          <w:p w:rsidR="0067338C" w:rsidRPr="00D036A1" w:rsidRDefault="0067338C" w:rsidP="0025663E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</w:pPr>
          </w:p>
          <w:p w:rsidR="0067338C" w:rsidRPr="00D036A1" w:rsidRDefault="0067338C" w:rsidP="0025663E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</w:pPr>
            <w:r w:rsidRPr="00D036A1"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  <w:t>Maximum</w:t>
            </w:r>
          </w:p>
          <w:p w:rsidR="0067338C" w:rsidRPr="00D036A1" w:rsidRDefault="0067338C" w:rsidP="0025663E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</w:pPr>
            <w:r w:rsidRPr="00D036A1">
              <w:rPr>
                <w:rFonts w:ascii="Arial" w:hAnsi="Arial" w:cs="Arial"/>
                <w:b/>
                <w:sz w:val="16"/>
                <w:szCs w:val="16"/>
                <w:lang w:val="en-US" w:eastAsia="en-GB"/>
              </w:rPr>
              <w:t xml:space="preserve">€ </w:t>
            </w:r>
          </w:p>
        </w:tc>
      </w:tr>
    </w:tbl>
    <w:p w:rsidR="0067338C" w:rsidRDefault="0067338C" w:rsidP="0067338C">
      <w:pPr>
        <w:autoSpaceDE w:val="0"/>
        <w:autoSpaceDN w:val="0"/>
        <w:adjustRightInd w:val="0"/>
        <w:rPr>
          <w:rFonts w:ascii="Cambria,Bold" w:hAnsi="Cambria,Bold" w:cs="Cambria,Bold"/>
          <w:b/>
          <w:bCs/>
          <w:sz w:val="28"/>
          <w:szCs w:val="28"/>
          <w:lang w:eastAsia="en-GB"/>
        </w:rPr>
      </w:pPr>
    </w:p>
    <w:p w:rsidR="0067338C" w:rsidRPr="00441CF5" w:rsidRDefault="0067338C" w:rsidP="0067338C">
      <w:pPr>
        <w:jc w:val="center"/>
        <w:rPr>
          <w:b/>
          <w:sz w:val="24"/>
          <w:szCs w:val="24"/>
          <w:lang w:eastAsia="en-GB"/>
        </w:rPr>
      </w:pPr>
    </w:p>
    <w:p w:rsidR="0067338C" w:rsidRPr="00441CF5" w:rsidRDefault="0067338C" w:rsidP="0067338C">
      <w:pPr>
        <w:jc w:val="center"/>
        <w:rPr>
          <w:b/>
          <w:sz w:val="24"/>
          <w:szCs w:val="24"/>
          <w:lang w:eastAsia="en-GB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22"/>
        <w:gridCol w:w="4620"/>
      </w:tblGrid>
      <w:tr w:rsidR="0067338C" w:rsidRPr="00441CF5" w:rsidTr="0025663E">
        <w:tc>
          <w:tcPr>
            <w:tcW w:w="4644" w:type="dxa"/>
            <w:shd w:val="clear" w:color="auto" w:fill="auto"/>
          </w:tcPr>
          <w:p w:rsidR="0067338C" w:rsidRPr="00441CF5" w:rsidRDefault="0067338C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For the </w:t>
            </w:r>
            <w:r>
              <w:rPr>
                <w:b/>
                <w:sz w:val="24"/>
                <w:szCs w:val="24"/>
                <w:lang w:eastAsia="en-GB"/>
              </w:rPr>
              <w:t>c</w:t>
            </w:r>
            <w:r w:rsidRPr="00441CF5">
              <w:rPr>
                <w:b/>
                <w:sz w:val="24"/>
                <w:szCs w:val="24"/>
                <w:lang w:eastAsia="en-GB"/>
              </w:rPr>
              <w:t>ontractor</w:t>
            </w:r>
            <w:r w:rsidRPr="00441CF5">
              <w:rPr>
                <w:sz w:val="24"/>
                <w:szCs w:val="24"/>
                <w:lang w:eastAsia="en-GB"/>
              </w:rPr>
              <w:t xml:space="preserve">, </w:t>
            </w:r>
          </w:p>
          <w:p w:rsidR="0067338C" w:rsidRPr="00441CF5" w:rsidRDefault="00BA34A8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highlight w:val="lightGray"/>
                <w:lang w:eastAsia="en-GB"/>
              </w:rPr>
              <w:t xml:space="preserve"> </w:t>
            </w:r>
            <w:r w:rsidR="0067338C" w:rsidRPr="00441CF5">
              <w:rPr>
                <w:sz w:val="24"/>
                <w:szCs w:val="24"/>
                <w:highlight w:val="lightGray"/>
                <w:lang w:eastAsia="en-GB"/>
              </w:rPr>
              <w:t>[</w:t>
            </w:r>
            <w:r w:rsidR="0067338C">
              <w:rPr>
                <w:sz w:val="24"/>
                <w:szCs w:val="24"/>
                <w:highlight w:val="lightGray"/>
                <w:lang w:eastAsia="en-GB"/>
              </w:rPr>
              <w:t xml:space="preserve">insert </w:t>
            </w:r>
            <w:r w:rsidR="0067338C" w:rsidRPr="00441CF5">
              <w:rPr>
                <w:sz w:val="24"/>
                <w:szCs w:val="24"/>
                <w:highlight w:val="lightGray"/>
                <w:lang w:eastAsia="en-GB"/>
              </w:rPr>
              <w:t>name]</w:t>
            </w:r>
          </w:p>
          <w:p w:rsidR="0067338C" w:rsidRDefault="0067338C" w:rsidP="0025663E">
            <w:pPr>
              <w:rPr>
                <w:sz w:val="24"/>
                <w:szCs w:val="24"/>
                <w:lang w:eastAsia="en-GB"/>
              </w:rPr>
            </w:pPr>
          </w:p>
          <w:p w:rsidR="0067338C" w:rsidRDefault="0067338C" w:rsidP="0025663E">
            <w:pPr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>Signature</w:t>
            </w:r>
            <w:r>
              <w:rPr>
                <w:sz w:val="24"/>
                <w:szCs w:val="24"/>
                <w:lang w:eastAsia="en-GB"/>
              </w:rPr>
              <w:t xml:space="preserve"> ___________</w:t>
            </w:r>
          </w:p>
          <w:p w:rsidR="0067338C" w:rsidRDefault="0067338C" w:rsidP="0025663E">
            <w:pPr>
              <w:jc w:val="center"/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jc w:val="center"/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  <w:tc>
          <w:tcPr>
            <w:tcW w:w="4644" w:type="dxa"/>
            <w:shd w:val="clear" w:color="auto" w:fill="auto"/>
          </w:tcPr>
          <w:p w:rsidR="0067338C" w:rsidRPr="00441CF5" w:rsidRDefault="0067338C" w:rsidP="0025663E">
            <w:pPr>
              <w:rPr>
                <w:b/>
                <w:sz w:val="24"/>
                <w:szCs w:val="24"/>
                <w:lang w:eastAsia="en-GB"/>
              </w:rPr>
            </w:pPr>
            <w:r w:rsidRPr="00441CF5">
              <w:rPr>
                <w:b/>
                <w:sz w:val="24"/>
                <w:szCs w:val="24"/>
                <w:lang w:eastAsia="en-GB"/>
              </w:rPr>
              <w:t xml:space="preserve">For eu-LISA, </w:t>
            </w:r>
          </w:p>
          <w:p w:rsidR="0067338C" w:rsidRPr="00441CF5" w:rsidRDefault="0067338C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Project Officer </w:t>
            </w:r>
          </w:p>
          <w:p w:rsidR="0067338C" w:rsidRPr="00441CF5" w:rsidRDefault="0067338C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highlight w:val="lightGray"/>
                <w:lang w:eastAsia="en-GB"/>
              </w:rPr>
              <w:t>[</w:t>
            </w:r>
            <w:r>
              <w:rPr>
                <w:sz w:val="24"/>
                <w:szCs w:val="24"/>
                <w:highlight w:val="lightGray"/>
                <w:lang w:eastAsia="en-GB"/>
              </w:rPr>
              <w:t xml:space="preserve">insert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name]</w:t>
            </w:r>
          </w:p>
          <w:p w:rsidR="0067338C" w:rsidRDefault="0067338C" w:rsidP="0025663E">
            <w:pPr>
              <w:rPr>
                <w:sz w:val="24"/>
                <w:szCs w:val="24"/>
                <w:lang w:eastAsia="en-GB"/>
              </w:rPr>
            </w:pPr>
          </w:p>
          <w:p w:rsidR="0067338C" w:rsidRDefault="0067338C" w:rsidP="0025663E">
            <w:pPr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Signature _________ </w:t>
            </w:r>
          </w:p>
          <w:p w:rsidR="0067338C" w:rsidRDefault="0067338C" w:rsidP="0025663E">
            <w:pPr>
              <w:rPr>
                <w:sz w:val="24"/>
                <w:szCs w:val="24"/>
                <w:lang w:eastAsia="en-GB"/>
              </w:rPr>
            </w:pPr>
          </w:p>
          <w:p w:rsidR="0067338C" w:rsidRDefault="0067338C" w:rsidP="0025663E">
            <w:pPr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Authorising Officer (*) </w:t>
            </w:r>
          </w:p>
          <w:p w:rsidR="0067338C" w:rsidRPr="00441CF5" w:rsidRDefault="0067338C" w:rsidP="0025663E">
            <w:pPr>
              <w:rPr>
                <w:sz w:val="24"/>
                <w:szCs w:val="24"/>
                <w:highlight w:val="lightGray"/>
                <w:lang w:eastAsia="en-GB"/>
              </w:rPr>
            </w:pPr>
            <w:r w:rsidRPr="00441CF5">
              <w:rPr>
                <w:sz w:val="24"/>
                <w:szCs w:val="24"/>
                <w:highlight w:val="lightGray"/>
                <w:lang w:eastAsia="en-GB"/>
              </w:rPr>
              <w:t>[</w:t>
            </w:r>
            <w:r>
              <w:rPr>
                <w:sz w:val="24"/>
                <w:szCs w:val="24"/>
                <w:highlight w:val="lightGray"/>
                <w:lang w:eastAsia="en-GB"/>
              </w:rPr>
              <w:t xml:space="preserve">insert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name]</w:t>
            </w:r>
          </w:p>
          <w:p w:rsidR="0067338C" w:rsidRDefault="0067338C" w:rsidP="0025663E">
            <w:pPr>
              <w:rPr>
                <w:sz w:val="24"/>
                <w:szCs w:val="24"/>
                <w:lang w:eastAsia="en-GB"/>
              </w:rPr>
            </w:pPr>
          </w:p>
          <w:p w:rsidR="0067338C" w:rsidRDefault="0067338C" w:rsidP="0025663E">
            <w:pPr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Signature _________ </w:t>
            </w:r>
          </w:p>
          <w:p w:rsidR="0067338C" w:rsidRPr="00441CF5" w:rsidRDefault="0067338C" w:rsidP="0025663E">
            <w:pPr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</w:tr>
      <w:tr w:rsidR="0067338C" w:rsidRPr="00441CF5" w:rsidTr="0025663E">
        <w:tc>
          <w:tcPr>
            <w:tcW w:w="4644" w:type="dxa"/>
            <w:shd w:val="clear" w:color="auto" w:fill="auto"/>
          </w:tcPr>
          <w:p w:rsidR="0067338C" w:rsidRPr="00441CF5" w:rsidRDefault="0067338C" w:rsidP="0025663E">
            <w:pPr>
              <w:jc w:val="center"/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jc w:val="center"/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Done at </w:t>
            </w:r>
            <w:proofErr w:type="gramStart"/>
            <w:r w:rsidRPr="00441CF5">
              <w:rPr>
                <w:sz w:val="24"/>
                <w:szCs w:val="24"/>
                <w:highlight w:val="lightGray"/>
                <w:lang w:eastAsia="en-GB"/>
              </w:rPr>
              <w:t>[ …</w:t>
            </w:r>
            <w:proofErr w:type="gramEnd"/>
            <w:r w:rsidRPr="00441CF5">
              <w:rPr>
                <w:sz w:val="24"/>
                <w:szCs w:val="24"/>
                <w:highlight w:val="lightGray"/>
                <w:lang w:eastAsia="en-GB"/>
              </w:rPr>
              <w:t xml:space="preserve"> ]</w:t>
            </w:r>
            <w:r w:rsidRPr="00441CF5">
              <w:rPr>
                <w:sz w:val="24"/>
                <w:szCs w:val="24"/>
                <w:lang w:eastAsia="en-GB"/>
              </w:rPr>
              <w:t xml:space="preserve"> on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[… ]</w:t>
            </w:r>
            <w:r w:rsidRPr="00441CF5">
              <w:rPr>
                <w:sz w:val="24"/>
                <w:szCs w:val="24"/>
                <w:lang w:eastAsia="en-GB"/>
              </w:rPr>
              <w:tab/>
            </w:r>
          </w:p>
          <w:p w:rsidR="0067338C" w:rsidRPr="00441CF5" w:rsidRDefault="0067338C" w:rsidP="0025663E">
            <w:pPr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  <w:tc>
          <w:tcPr>
            <w:tcW w:w="4644" w:type="dxa"/>
            <w:shd w:val="clear" w:color="auto" w:fill="auto"/>
          </w:tcPr>
          <w:p w:rsidR="0067338C" w:rsidRPr="00441CF5" w:rsidRDefault="0067338C" w:rsidP="0025663E">
            <w:pPr>
              <w:jc w:val="both"/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jc w:val="center"/>
              <w:rPr>
                <w:sz w:val="24"/>
                <w:szCs w:val="24"/>
                <w:lang w:eastAsia="en-GB"/>
              </w:rPr>
            </w:pPr>
            <w:r w:rsidRPr="00441CF5">
              <w:rPr>
                <w:sz w:val="24"/>
                <w:szCs w:val="24"/>
                <w:lang w:eastAsia="en-GB"/>
              </w:rPr>
              <w:t xml:space="preserve">Done at </w:t>
            </w:r>
            <w:proofErr w:type="gramStart"/>
            <w:r w:rsidRPr="00441CF5">
              <w:rPr>
                <w:sz w:val="24"/>
                <w:szCs w:val="24"/>
                <w:highlight w:val="lightGray"/>
                <w:lang w:eastAsia="en-GB"/>
              </w:rPr>
              <w:t>[ …</w:t>
            </w:r>
            <w:proofErr w:type="gramEnd"/>
            <w:r w:rsidRPr="00441CF5">
              <w:rPr>
                <w:sz w:val="24"/>
                <w:szCs w:val="24"/>
                <w:highlight w:val="lightGray"/>
                <w:lang w:eastAsia="en-GB"/>
              </w:rPr>
              <w:t xml:space="preserve"> ]</w:t>
            </w:r>
            <w:r w:rsidRPr="00441CF5">
              <w:rPr>
                <w:sz w:val="24"/>
                <w:szCs w:val="24"/>
                <w:lang w:eastAsia="en-GB"/>
              </w:rPr>
              <w:t xml:space="preserve">  on </w:t>
            </w:r>
            <w:r w:rsidRPr="00441CF5">
              <w:rPr>
                <w:sz w:val="24"/>
                <w:szCs w:val="24"/>
                <w:highlight w:val="lightGray"/>
                <w:lang w:eastAsia="en-GB"/>
              </w:rPr>
              <w:t>[…]</w:t>
            </w:r>
          </w:p>
          <w:p w:rsidR="0067338C" w:rsidRPr="00441CF5" w:rsidRDefault="0067338C" w:rsidP="0025663E">
            <w:pPr>
              <w:jc w:val="both"/>
              <w:rPr>
                <w:sz w:val="24"/>
                <w:szCs w:val="24"/>
                <w:lang w:eastAsia="en-GB"/>
              </w:rPr>
            </w:pPr>
          </w:p>
          <w:p w:rsidR="0067338C" w:rsidRPr="00441CF5" w:rsidRDefault="0067338C" w:rsidP="0025663E">
            <w:pPr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</w:tr>
    </w:tbl>
    <w:p w:rsidR="0067338C" w:rsidRDefault="0067338C" w:rsidP="0067338C">
      <w:pPr>
        <w:autoSpaceDE w:val="0"/>
        <w:autoSpaceDN w:val="0"/>
        <w:adjustRightInd w:val="0"/>
        <w:rPr>
          <w:rFonts w:ascii="Cambria,Bold" w:hAnsi="Cambria,Bold" w:cs="Cambria,Bold"/>
          <w:b/>
          <w:bCs/>
          <w:sz w:val="28"/>
          <w:szCs w:val="28"/>
          <w:lang w:eastAsia="en-GB"/>
        </w:rPr>
      </w:pPr>
    </w:p>
    <w:p w:rsidR="0067338C" w:rsidRPr="00441CF5" w:rsidRDefault="0067338C" w:rsidP="0067338C">
      <w:pPr>
        <w:jc w:val="both"/>
        <w:rPr>
          <w:sz w:val="24"/>
          <w:szCs w:val="24"/>
          <w:lang w:eastAsia="en-GB"/>
        </w:rPr>
      </w:pPr>
      <w:r w:rsidRPr="00441CF5">
        <w:rPr>
          <w:b/>
          <w:sz w:val="24"/>
          <w:szCs w:val="24"/>
          <w:lang w:eastAsia="en-GB"/>
        </w:rPr>
        <w:t>(*)</w:t>
      </w:r>
      <w:r>
        <w:rPr>
          <w:b/>
          <w:sz w:val="24"/>
          <w:szCs w:val="24"/>
          <w:lang w:eastAsia="en-GB"/>
        </w:rPr>
        <w:t xml:space="preserve"> </w:t>
      </w:r>
      <w:r w:rsidRPr="00441CF5">
        <w:rPr>
          <w:sz w:val="24"/>
          <w:szCs w:val="24"/>
          <w:lang w:eastAsia="en-GB"/>
        </w:rPr>
        <w:t xml:space="preserve">Requests </w:t>
      </w:r>
      <w:r>
        <w:rPr>
          <w:sz w:val="24"/>
          <w:szCs w:val="24"/>
          <w:lang w:eastAsia="en-GB"/>
        </w:rPr>
        <w:t xml:space="preserve">for Services </w:t>
      </w:r>
      <w:proofErr w:type="gramStart"/>
      <w:r w:rsidRPr="00441CF5">
        <w:rPr>
          <w:sz w:val="24"/>
          <w:szCs w:val="24"/>
          <w:lang w:eastAsia="en-GB"/>
        </w:rPr>
        <w:t>shall be considered</w:t>
      </w:r>
      <w:proofErr w:type="gramEnd"/>
      <w:r w:rsidRPr="00441CF5">
        <w:rPr>
          <w:sz w:val="24"/>
          <w:szCs w:val="24"/>
          <w:lang w:eastAsia="en-GB"/>
        </w:rPr>
        <w:t xml:space="preserve"> as validly issued </w:t>
      </w:r>
      <w:r w:rsidRPr="00441CF5">
        <w:rPr>
          <w:sz w:val="24"/>
          <w:szCs w:val="24"/>
          <w:u w:val="single"/>
          <w:lang w:eastAsia="en-GB"/>
        </w:rPr>
        <w:t>only if counter-signed by the Agency authorising officer</w:t>
      </w:r>
      <w:r w:rsidRPr="00441CF5">
        <w:rPr>
          <w:sz w:val="24"/>
          <w:szCs w:val="24"/>
          <w:lang w:eastAsia="en-GB"/>
        </w:rPr>
        <w:t xml:space="preserve">. </w:t>
      </w:r>
    </w:p>
    <w:p w:rsidR="0067338C" w:rsidRDefault="0067338C" w:rsidP="0067338C">
      <w:pPr>
        <w:autoSpaceDE w:val="0"/>
        <w:autoSpaceDN w:val="0"/>
        <w:adjustRightInd w:val="0"/>
        <w:rPr>
          <w:rFonts w:ascii="Cambria,Bold" w:hAnsi="Cambria,Bold" w:cs="Cambria,Bold"/>
          <w:b/>
          <w:bCs/>
          <w:sz w:val="28"/>
          <w:szCs w:val="28"/>
          <w:lang w:eastAsia="en-GB"/>
        </w:rPr>
      </w:pPr>
    </w:p>
    <w:p w:rsidR="00200A46" w:rsidRDefault="008418E0"/>
    <w:sectPr w:rsidR="00200A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4FA" w:rsidRDefault="00EF14FA" w:rsidP="00EF14FA">
      <w:r>
        <w:separator/>
      </w:r>
    </w:p>
  </w:endnote>
  <w:endnote w:type="continuationSeparator" w:id="0">
    <w:p w:rsidR="00EF14FA" w:rsidRDefault="00EF14FA" w:rsidP="00EF1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4FA" w:rsidRDefault="00EF14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4FA" w:rsidRDefault="00EF14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4FA" w:rsidRDefault="00EF14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4FA" w:rsidRDefault="00EF14FA" w:rsidP="00EF14FA">
      <w:r>
        <w:separator/>
      </w:r>
    </w:p>
  </w:footnote>
  <w:footnote w:type="continuationSeparator" w:id="0">
    <w:p w:rsidR="00EF14FA" w:rsidRDefault="00EF14FA" w:rsidP="00EF14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4FA" w:rsidRDefault="00EF14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4FA" w:rsidRDefault="00EF14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4FA" w:rsidRDefault="00EF14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38C"/>
    <w:rsid w:val="00054116"/>
    <w:rsid w:val="0006161F"/>
    <w:rsid w:val="00256711"/>
    <w:rsid w:val="00495BB4"/>
    <w:rsid w:val="0067338C"/>
    <w:rsid w:val="008418E0"/>
    <w:rsid w:val="00AF43AA"/>
    <w:rsid w:val="00BA34A8"/>
    <w:rsid w:val="00C46459"/>
    <w:rsid w:val="00ED7FB6"/>
    <w:rsid w:val="00EF14FA"/>
    <w:rsid w:val="00F5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6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6"/>
    <w:rsid w:val="0067338C"/>
    <w:pPr>
      <w:spacing w:after="0" w:line="240" w:lineRule="auto"/>
    </w:pPr>
    <w:rPr>
      <w:rFonts w:ascii="Times New Roman" w:eastAsia="Times New Roman" w:hAnsi="Times New Roman" w:cs="Times New Roman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14F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14FA"/>
    <w:rPr>
      <w:rFonts w:ascii="Times New Roman" w:eastAsia="Times New Roman" w:hAnsi="Times New Roman" w:cs="Times New Roman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EF14F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14FA"/>
    <w:rPr>
      <w:rFonts w:ascii="Times New Roman" w:eastAsia="Times New Roman" w:hAnsi="Times New Roman" w:cs="Times New Roman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427FF-DEE0-4CC7-BC6D-8F48BAC06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2017-01-31T14:20:00Z</dcterms:created>
  <dcterms:modified xsi:type="dcterms:W3CDTF">2017-01-31T14:20:00Z</dcterms:modified>
</cp:coreProperties>
</file>